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lang w:eastAsia="zh-CN"/>
        </w:rPr>
      </w:pPr>
      <w:bookmarkStart w:id="0" w:name="_GoBack"/>
      <w:bookmarkEnd w:id="0"/>
      <w:r>
        <w:rPr>
          <w:rFonts w:hint="eastAsia"/>
          <w:lang w:eastAsia="zh-CN"/>
        </w:rPr>
        <w:t>《集装箱改变世界》读书笔记1</w:t>
      </w:r>
    </w:p>
    <w:p>
      <w:pPr>
        <w:jc w:val="left"/>
        <w:rPr>
          <w:rFonts w:hint="eastAsia"/>
          <w:lang w:eastAsia="zh-CN"/>
        </w:rPr>
      </w:pPr>
    </w:p>
    <w:p>
      <w:pPr>
        <w:widowControl/>
        <w:jc w:val="left"/>
      </w:pPr>
      <w:r>
        <w:rPr>
          <w:rFonts w:hint="eastAsia"/>
          <w:lang w:eastAsia="zh-CN"/>
        </w:rPr>
        <w:t xml:space="preserve">    这本书的作者是美国的马克•莱文森，他以1956年新泽西州的纽约克港运输58个铝质卡车车厢运输为引，介绍了集装箱的雏形。我们很难真正的理解集装箱给这个世界带来了多大的变化，但在1956年，</w:t>
      </w:r>
      <w:r>
        <w:rPr>
          <w:rFonts w:hint="eastAsia"/>
        </w:rPr>
        <w:t>中国还不是世界工厂，购物者在美国堪萨斯州中部的商店里还不常看到巴西的鞋子和墨西哥的吸尘器，日本的家庭还吃不上产自美国怀俄明州的牛肉，法国的服装设计师也还没有把他们的高档服装放在土耳其或越南来裁剪和缝制。在集装箱出现之前，货物的运输非常昂贵，以至于有很多东西跨越半个国家运输都不划算，更不用说跨越半个地球了。</w:t>
      </w:r>
    </w:p>
    <w:p>
      <w:pPr>
        <w:widowControl/>
        <w:jc w:val="left"/>
        <w:rPr>
          <w:rFonts w:hint="eastAsia"/>
          <w:lang w:eastAsia="zh-CN"/>
        </w:rPr>
      </w:pPr>
      <w:r>
        <w:rPr>
          <w:rFonts w:hint="eastAsia"/>
          <w:lang w:eastAsia="zh-CN"/>
        </w:rPr>
        <w:t xml:space="preserve">    为什么集装箱的出现可以说是一次改革呢？这当然不是因为集装箱本身的价值，它的价值在于它是如何被使用的。</w:t>
      </w:r>
      <w:r>
        <w:rPr>
          <w:rFonts w:hint="eastAsia"/>
        </w:rPr>
        <w:t>对一个高度自动化、低成本和低复杂性的货物运输系统来说，集装箱就是核心。集装箱降低了货物运输的成本，从而改变了世界经济的形态。薪水低、待遇差、靠在各个港口装船和卸船为生的劳工大军已不复存在，他们在码头旁边形成的拥挤社区如今已成回忆。因为不适合集装箱贸易或者就是因为不被需要了，一些几个世纪以来一直是海上贸易中心的城市，比如纽约和利物浦等，只能眼睁睁地看着它们的码头区以惊人的速度衰落。</w:t>
      </w:r>
    </w:p>
    <w:p>
      <w:pPr>
        <w:widowControl/>
        <w:jc w:val="left"/>
        <w:rPr>
          <w:rFonts w:hint="eastAsia"/>
          <w:lang w:eastAsia="zh-CN"/>
        </w:rPr>
      </w:pPr>
      <w:r>
        <w:rPr>
          <w:rFonts w:hint="eastAsia"/>
          <w:lang w:eastAsia="zh-CN"/>
        </w:rPr>
        <w:t xml:space="preserve">    </w:t>
      </w:r>
      <w:r>
        <w:rPr>
          <w:rFonts w:hint="eastAsia"/>
        </w:rPr>
        <w:t>集装箱不仅帮我们摧毁了旧经济，同样也帮我们建立了新经济。庞大的工业中心如雨后春笋般地在洛杉矶和香港等地兴起，而这仅仅是因为运进原材料和运出产品的成本直线下降了。较低的运输成本进一步增强了资本的流动性，毫无阻碍的低成本运输使得制造商可以很轻易地迁往国外，从而避开更高的人力成本。</w:t>
      </w:r>
    </w:p>
    <w:p>
      <w:pPr>
        <w:jc w:val="left"/>
        <w:rPr>
          <w:rFonts w:hint="eastAsia"/>
        </w:rPr>
      </w:pPr>
      <w:r>
        <w:rPr>
          <w:rFonts w:hint="eastAsia"/>
          <w:lang w:eastAsia="zh-CN"/>
        </w:rPr>
        <w:t xml:space="preserve">    虽然如此，但当年还是</w:t>
      </w:r>
      <w:r>
        <w:rPr>
          <w:rFonts w:hint="eastAsia"/>
        </w:rPr>
        <w:t>有很多运输业巨头都曾试图扼杀集装箱，一些非常有影响力的劳工领袖也竭力地想阻止集装箱的发展。有些港口为了推动集装箱而耗费了大量的资金，而有些则幻想着集装箱将会昙花一现，于是固守传统的码头和仓库让它们付出了沉重的代价。政府的反应很慌乱，他们试图弄清楚怎样才能既收获集装箱带来的好处，又不打乱依赖现状的利润、就业和社会安排。即使是看起来简单的问题，比如怎样设计普遍适用于几乎所有港口、起重机和集装箱的钢结构，也是在经过了多年的激烈争论之后才解决的。最后，通过美国对越南发动的一场漫长而又痛苦的战争，这种革命性运输方法的优点和价值才得到了验证。</w:t>
      </w:r>
    </w:p>
    <w:p>
      <w:pPr>
        <w:jc w:val="left"/>
        <w:rPr>
          <w:rFonts w:hint="eastAsia"/>
        </w:rPr>
      </w:pPr>
      <w:r>
        <w:rPr>
          <w:rFonts w:hint="eastAsia"/>
          <w:lang w:eastAsia="zh-CN"/>
        </w:rPr>
        <w:t xml:space="preserve">   总结而言：</w:t>
      </w:r>
      <w:r>
        <w:rPr>
          <w:rFonts w:hint="eastAsia"/>
        </w:rPr>
        <w:t>集装箱对世界经济的影响和意义是无法量化的。</w:t>
      </w: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lang w:eastAsia="zh-CN"/>
        </w:rPr>
      </w:pPr>
    </w:p>
    <w:p>
      <w:pPr>
        <w:jc w:val="left"/>
        <w:rPr>
          <w:rFonts w:hint="eastAsia"/>
          <w:lang w:eastAsia="zh-CN"/>
        </w:rPr>
      </w:pPr>
    </w:p>
    <w:p>
      <w:pPr>
        <w:jc w:val="left"/>
        <w:rPr>
          <w:rFonts w:hint="eastAsia"/>
          <w:lang w:eastAsia="zh-CN"/>
        </w:rPr>
      </w:pPr>
    </w:p>
    <w:p>
      <w:pPr>
        <w:jc w:val="left"/>
        <w:rPr>
          <w:rFonts w:hint="eastAsia"/>
          <w:lang w:eastAsia="zh-CN"/>
        </w:rPr>
      </w:pPr>
    </w:p>
    <w:p>
      <w:pPr>
        <w:jc w:val="left"/>
        <w:rPr>
          <w:rFonts w:hint="eastAsia"/>
          <w:lang w:eastAsia="zh-CN"/>
        </w:rPr>
      </w:pPr>
    </w:p>
    <w:p>
      <w:pPr>
        <w:jc w:val="left"/>
        <w:rPr>
          <w:rFonts w:hint="eastAsia"/>
          <w:lang w:eastAsia="zh-CN"/>
        </w:rPr>
      </w:pPr>
    </w:p>
    <w:p>
      <w:pPr>
        <w:jc w:val="left"/>
        <w:rPr>
          <w:rFonts w:hint="eastAsia"/>
          <w:lang w:eastAsia="zh-CN"/>
        </w:rPr>
      </w:pPr>
    </w:p>
    <w:p>
      <w:pPr>
        <w:jc w:val="left"/>
        <w:rPr>
          <w:rFonts w:hint="eastAsia"/>
          <w:lang w:eastAsia="zh-CN"/>
        </w:rPr>
      </w:pPr>
    </w:p>
    <w:p>
      <w:pPr>
        <w:jc w:val="left"/>
        <w:rPr>
          <w:rFonts w:hint="eastAsia"/>
          <w:lang w:eastAsia="zh-CN"/>
        </w:rPr>
      </w:pPr>
    </w:p>
    <w:p>
      <w:pPr>
        <w:jc w:val="left"/>
        <w:rPr>
          <w:rFonts w:hint="eastAsia"/>
          <w:lang w:eastAsia="zh-CN"/>
        </w:rPr>
      </w:pPr>
    </w:p>
    <w:p>
      <w:pPr>
        <w:jc w:val="left"/>
        <w:rPr>
          <w:rFonts w:hint="eastAsia"/>
          <w:lang w:eastAsia="zh-CN"/>
        </w:rPr>
      </w:pPr>
    </w:p>
    <w:p>
      <w:pPr>
        <w:jc w:val="left"/>
        <w:rPr>
          <w:rFonts w:hint="eastAsia"/>
          <w:lang w:eastAsia="zh-CN"/>
        </w:rPr>
      </w:pPr>
    </w:p>
    <w:p>
      <w:pPr>
        <w:jc w:val="left"/>
        <w:rPr>
          <w:rFonts w:hint="eastAsia"/>
          <w:lang w:eastAsia="zh-CN"/>
        </w:rPr>
      </w:pPr>
    </w:p>
    <w:p>
      <w:pPr>
        <w:jc w:val="left"/>
        <w:rPr>
          <w:rFonts w:hint="eastAsia"/>
          <w:lang w:eastAsia="zh-CN"/>
        </w:rPr>
      </w:pPr>
    </w:p>
    <w:p>
      <w:pPr>
        <w:jc w:val="left"/>
        <w:rPr>
          <w:rFonts w:hint="eastAsia"/>
          <w:lang w:eastAsia="zh-CN"/>
        </w:rPr>
      </w:pPr>
    </w:p>
    <w:p>
      <w:pPr>
        <w:jc w:val="left"/>
        <w:rPr>
          <w:rFonts w:hint="eastAsia"/>
          <w:lang w:eastAsia="zh-CN"/>
        </w:rPr>
      </w:pPr>
    </w:p>
    <w:p>
      <w:pPr>
        <w:jc w:val="left"/>
        <w:rPr>
          <w:rFonts w:hint="eastAsia"/>
          <w:lang w:eastAsia="zh-CN"/>
        </w:rPr>
      </w:pPr>
    </w:p>
    <w:p>
      <w:pPr>
        <w:jc w:val="left"/>
        <w:rPr>
          <w:rFonts w:hint="eastAsia"/>
          <w:lang w:eastAsia="zh-CN"/>
        </w:rPr>
      </w:pPr>
    </w:p>
    <w:p>
      <w:pPr>
        <w:jc w:val="left"/>
        <w:rPr>
          <w:rFonts w:hint="eastAsia"/>
          <w:lang w:eastAsia="zh-CN"/>
        </w:rPr>
      </w:pPr>
    </w:p>
    <w:p>
      <w:pPr>
        <w:jc w:val="left"/>
        <w:rPr>
          <w:rFonts w:hint="eastAsia"/>
          <w:lang w:eastAsia="zh-CN"/>
        </w:rPr>
      </w:pPr>
    </w:p>
    <w:p>
      <w:pPr>
        <w:jc w:val="left"/>
        <w:rPr>
          <w:rFonts w:hint="eastAsia"/>
          <w:lang w:eastAsia="zh-CN"/>
        </w:rPr>
      </w:pPr>
      <w:r>
        <w:rPr>
          <w:rFonts w:hint="eastAsia"/>
          <w:lang w:eastAsia="zh-CN"/>
        </w:rPr>
        <w:t xml:space="preserve">    </w:t>
      </w:r>
    </w:p>
    <w:p>
      <w:pPr>
        <w:jc w:val="left"/>
        <w:rPr>
          <w:rFonts w:hint="eastAsia"/>
          <w:lang w:eastAsia="zh-CN"/>
        </w:rPr>
      </w:pPr>
    </w:p>
    <w:p>
      <w:pPr>
        <w:jc w:val="left"/>
        <w:rPr>
          <w:rFonts w:hint="eastAsia"/>
          <w:lang w:eastAsia="zh-CN"/>
        </w:rPr>
      </w:pPr>
    </w:p>
    <w:p>
      <w:pPr>
        <w:jc w:val="center"/>
        <w:rPr>
          <w:rFonts w:hint="eastAsia"/>
          <w:lang w:eastAsia="zh-CN"/>
        </w:rPr>
      </w:pPr>
    </w:p>
    <w:p>
      <w:pPr>
        <w:jc w:val="left"/>
        <w:rPr>
          <w:rFonts w:hint="eastAsia"/>
          <w:lang w:eastAsia="zh-CN"/>
        </w:rPr>
      </w:pPr>
      <w:r>
        <w:rPr>
          <w:rFonts w:hint="eastAsia"/>
          <w:lang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宋体-简">
    <w:panose1 w:val="02010600040101010101"/>
    <w:charset w:val="86"/>
    <w:family w:val="auto"/>
    <w:pitch w:val="default"/>
    <w:sig w:usb0="00000000" w:usb1="00000000" w:usb2="00000000" w:usb3="00000000" w:csb0="0016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9B7F21BB"/>
    <w:rsid w:val="AA9E5A1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Office_4.6.1.7467_F1E327BC-269C-435d-A152-05C5408002CA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2022-11-19T15:06:00Z</dcterms:created>
  <dc:creator>iPad</dc:creator>
  <cp:lastModifiedBy>刘淑馨</cp:lastModifiedBy>
  <dcterms:modified xsi:type="dcterms:W3CDTF">2022-12-02T13:29:24Z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2052-4.6.1.7467</vt:lpwstr>
  </property>
  <property fmtid="{D5CDD505-2E9C-101B-9397-08002B2CF9AE}" pid="3" name="ICV">
    <vt:lpwstr>A69F7451CE3FFE40348D89636097C944</vt:lpwstr>
  </property>
</Properties>
</file>